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</w:rPr>
        <w:t>CONTRACT DE SPONSORIZARE</w:t>
      </w:r>
    </w:p>
    <w:p>
      <w:pPr>
        <w:pStyle w:val="Subtitle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rtl w:val="0"/>
        </w:rPr>
        <w:t xml:space="preserve">Nr.: 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(l</w:t>
      </w:r>
      <w:r>
        <w:rPr>
          <w:rFonts w:ascii="Times New Roman" w:hAnsi="Times New Roman" w:hint="default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ă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sa</w:t>
      </w:r>
      <w:r>
        <w:rPr>
          <w:rFonts w:ascii="Times New Roman" w:hAnsi="Times New Roman" w:hint="default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ț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i necompletat, vom oferi noi un num</w:t>
      </w:r>
      <w:r>
        <w:rPr>
          <w:rFonts w:ascii="Times New Roman" w:hAnsi="Times New Roman" w:hint="default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ă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 xml:space="preserve">r </w:t>
      </w:r>
      <w:r>
        <w:rPr>
          <w:rFonts w:ascii="Times New Roman" w:hAnsi="Times New Roman" w:hint="default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ș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:lang w:val="it-IT"/>
          <w14:textFill>
            <w14:solidFill>
              <w14:srgbClr w14:val="BE6427"/>
            </w14:solidFill>
          </w14:textFill>
        </w:rPr>
        <w:t>i o dat</w:t>
      </w:r>
      <w:r>
        <w:rPr>
          <w:rFonts w:ascii="Times New Roman" w:hAnsi="Times New Roman" w:hint="default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ă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)</w:t>
      </w:r>
    </w:p>
    <w:p>
      <w:pPr>
        <w:pStyle w:val="Subtitle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rtl w:val="0"/>
          <w:lang w:val="it-IT"/>
        </w:rPr>
        <w:t xml:space="preserve">Data: 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(l</w:t>
      </w:r>
      <w:r>
        <w:rPr>
          <w:rFonts w:ascii="Times New Roman" w:hAnsi="Times New Roman" w:hint="default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ă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sa</w:t>
      </w:r>
      <w:r>
        <w:rPr>
          <w:rFonts w:ascii="Times New Roman" w:hAnsi="Times New Roman" w:hint="default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ț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i necompletat, vom oferi noi un num</w:t>
      </w:r>
      <w:r>
        <w:rPr>
          <w:rFonts w:ascii="Times New Roman" w:hAnsi="Times New Roman" w:hint="default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ă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 xml:space="preserve">r </w:t>
      </w:r>
      <w:r>
        <w:rPr>
          <w:rFonts w:ascii="Times New Roman" w:hAnsi="Times New Roman" w:hint="default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ș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:lang w:val="it-IT"/>
          <w14:textFill>
            <w14:solidFill>
              <w14:srgbClr w14:val="BE6427"/>
            </w14:solidFill>
          </w14:textFill>
        </w:rPr>
        <w:t>i o dat</w:t>
      </w:r>
      <w:r>
        <w:rPr>
          <w:rFonts w:ascii="Times New Roman" w:hAnsi="Times New Roman" w:hint="default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ă</w:t>
      </w:r>
      <w:r>
        <w:rPr>
          <w:rFonts w:ascii="Times New Roman" w:hAnsi="Times New Roman"/>
          <w:i w:val="1"/>
          <w:iCs w:val="1"/>
          <w:outline w:val="0"/>
          <w:color w:val="be6427"/>
          <w:u w:color="be6427"/>
          <w:rtl w:val="0"/>
          <w14:textFill>
            <w14:solidFill>
              <w14:srgbClr w14:val="BE6427"/>
            </w14:solidFill>
          </w14:textFill>
        </w:rPr>
        <w:t>)</w:t>
      </w:r>
    </w:p>
    <w:p>
      <w:pPr>
        <w:pStyle w:val="heading 1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1. Prezentul contract a intervenit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î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ntre:</w:t>
      </w:r>
    </w:p>
    <w:p>
      <w:pPr>
        <w:pStyle w:val="Corp A"/>
        <w:spacing w:before="24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rtl w:val="0"/>
        </w:rPr>
        <w:t xml:space="preserve">… </w:t>
      </w:r>
      <w:r>
        <w:rPr>
          <w:rFonts w:ascii="Times New Roman" w:hAnsi="Times New Roman"/>
          <w:rtl w:val="0"/>
        </w:rPr>
        <w:t xml:space="preserve">cu sediul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</w:t>
      </w:r>
      <w:r>
        <w:rPr>
          <w:rFonts w:ascii="Times New Roman" w:hAnsi="Times New Roman" w:hint="default"/>
          <w:b w:val="1"/>
          <w:bCs w:val="1"/>
          <w:rtl w:val="0"/>
        </w:rPr>
        <w:t>…</w:t>
      </w:r>
      <w:r>
        <w:rPr>
          <w:rFonts w:ascii="Times New Roman" w:hAnsi="Times New Roman"/>
          <w:b w:val="1"/>
          <w:bCs w:val="1"/>
          <w:rtl w:val="0"/>
        </w:rPr>
        <w:t>,</w:t>
      </w:r>
      <w:r>
        <w:rPr>
          <w:rFonts w:ascii="Times New Roman" w:hAnsi="Times New Roman"/>
          <w:rtl w:val="0"/>
        </w:rPr>
        <w:t xml:space="preserve"> av</w:t>
      </w:r>
      <w:r>
        <w:rPr>
          <w:rFonts w:ascii="Times New Roman" w:hAnsi="Times New Roman" w:hint="default"/>
          <w:rtl w:val="0"/>
        </w:rPr>
        <w:t>â</w:t>
      </w:r>
      <w:r>
        <w:rPr>
          <w:rFonts w:ascii="Times New Roman" w:hAnsi="Times New Roman"/>
          <w:rtl w:val="0"/>
          <w:lang w:val="en-US"/>
        </w:rPr>
        <w:t xml:space="preserve">nd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nregistrare la Registrul Comer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ului </w:t>
      </w:r>
      <w:r>
        <w:rPr>
          <w:rFonts w:ascii="Times New Roman" w:hAnsi="Times New Roman" w:hint="default"/>
          <w:b w:val="1"/>
          <w:bCs w:val="1"/>
          <w:rtl w:val="0"/>
        </w:rPr>
        <w:t>…</w:t>
      </w:r>
      <w:r>
        <w:rPr>
          <w:rFonts w:ascii="Times New Roman" w:hAnsi="Times New Roman"/>
          <w:rtl w:val="0"/>
          <w:lang w:val="es-ES_tradnl"/>
        </w:rPr>
        <w:t>, CUI</w:t>
      </w:r>
      <w:r>
        <w:rPr>
          <w:rFonts w:ascii="Times New Roman" w:hAnsi="Times New Roman"/>
          <w:rtl w:val="0"/>
        </w:rPr>
        <w:t xml:space="preserve">/CIF </w:t>
      </w:r>
      <w:r>
        <w:rPr>
          <w:rFonts w:ascii="Times New Roman" w:hAnsi="Times New Roman" w:hint="default"/>
          <w:b w:val="1"/>
          <w:bCs w:val="1"/>
          <w:rtl w:val="0"/>
        </w:rPr>
        <w:t>…</w:t>
      </w:r>
      <w:r>
        <w:rPr>
          <w:rFonts w:ascii="Times New Roman" w:hAnsi="Times New Roman"/>
          <w:rtl w:val="0"/>
        </w:rPr>
        <w:t>, reprezentat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 xml:space="preserve">legal prin </w:t>
      </w:r>
      <w:r>
        <w:rPr>
          <w:rFonts w:ascii="Times New Roman" w:hAnsi="Times New Roman" w:hint="default"/>
          <w:b w:val="1"/>
          <w:bCs w:val="1"/>
          <w:rtl w:val="0"/>
        </w:rPr>
        <w:t>…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calitate de </w:t>
      </w:r>
      <w:r>
        <w:rPr>
          <w:rFonts w:ascii="Times New Roman" w:hAnsi="Times New Roman"/>
          <w:b w:val="1"/>
          <w:bCs w:val="1"/>
          <w:rtl w:val="0"/>
        </w:rPr>
        <w:t>SPONSOR</w:t>
      </w:r>
      <w:r>
        <w:rPr>
          <w:rFonts w:ascii="Times New Roman" w:hAnsi="Times New Roman"/>
          <w:rtl w:val="0"/>
        </w:rPr>
        <w:t xml:space="preserve"> </w:t>
      </w:r>
    </w:p>
    <w:p>
      <w:pPr>
        <w:pStyle w:val="Corp A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 xml:space="preserve">i </w:t>
      </w:r>
    </w:p>
    <w:p>
      <w:pPr>
        <w:pStyle w:val="Corp A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</w:rPr>
        <w:t>Asocia</w:t>
      </w:r>
      <w:r>
        <w:rPr>
          <w:rFonts w:ascii="Times New Roman" w:hAnsi="Times New Roman" w:hint="default"/>
          <w:b w:val="1"/>
          <w:bCs w:val="1"/>
          <w:rtl w:val="0"/>
        </w:rPr>
        <w:t>ț</w:t>
      </w:r>
      <w:r>
        <w:rPr>
          <w:rFonts w:ascii="Times New Roman" w:hAnsi="Times New Roman"/>
          <w:b w:val="1"/>
          <w:bCs w:val="1"/>
          <w:rtl w:val="0"/>
        </w:rPr>
        <w:t xml:space="preserve">ia pentru Studiul </w:t>
      </w:r>
      <w:r>
        <w:rPr>
          <w:rFonts w:ascii="Times New Roman" w:hAnsi="Times New Roman" w:hint="default"/>
          <w:b w:val="1"/>
          <w:bCs w:val="1"/>
          <w:rtl w:val="0"/>
        </w:rPr>
        <w:t>ș</w:t>
      </w:r>
      <w:r>
        <w:rPr>
          <w:rFonts w:ascii="Times New Roman" w:hAnsi="Times New Roman"/>
          <w:b w:val="1"/>
          <w:bCs w:val="1"/>
          <w:rtl w:val="0"/>
        </w:rPr>
        <w:t>i Diagnosticarea Bolilor Neuropsihiatrice</w:t>
      </w:r>
      <w:r>
        <w:rPr>
          <w:rFonts w:ascii="Times New Roman" w:hAnsi="Times New Roman"/>
          <w:rtl w:val="0"/>
        </w:rPr>
        <w:t xml:space="preserve">, cu sediul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Cluj-Napoca, str. Calea Turzii, nr. 68, jude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ul Cluj, CIF 51084367, cu contul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  <w:lang w:val="de-DE"/>
        </w:rPr>
        <w:t>n RON RO</w:t>
      </w:r>
      <w:r>
        <w:rPr>
          <w:rFonts w:ascii="Times New Roman" w:hAnsi="Times New Roman"/>
          <w:rtl w:val="0"/>
        </w:rPr>
        <w:t>12BTRLRONCRT0CW6225501, deschis la Banca Transilvania, reprezentat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  <w:lang w:val="fr-FR"/>
        </w:rPr>
        <w:t>de c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  <w:lang w:val="fr-FR"/>
        </w:rPr>
        <w:t>tre Denis Pav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  <w:lang w:val="en-US"/>
        </w:rPr>
        <w:t>l - Pre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 xml:space="preserve">edinte,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calitate de </w:t>
      </w:r>
      <w:r>
        <w:rPr>
          <w:rFonts w:ascii="Times New Roman" w:hAnsi="Times New Roman"/>
          <w:b w:val="1"/>
          <w:bCs w:val="1"/>
          <w:rtl w:val="0"/>
          <w:lang w:val="de-DE"/>
        </w:rPr>
        <w:t>BENEFICIAR</w:t>
      </w:r>
      <w:r>
        <w:rPr>
          <w:rFonts w:ascii="Times New Roman" w:hAnsi="Times New Roman"/>
          <w:rtl w:val="0"/>
        </w:rPr>
        <w:t xml:space="preserve"> AL SPONSORIZ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RII.</w:t>
      </w:r>
    </w:p>
    <w:p>
      <w:pPr>
        <w:pStyle w:val="Corp A"/>
        <w:spacing w:before="24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ile au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ncheiat prezentul contract,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conformitate cu prevederile legisla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iei privind sponsorizarea: Legea Sponsoriz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rii nr. 32/1994, cu modific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rile ulterioare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i Legea nr. 227/2015 privind Codul fiscal, respectiv Normele metodologice aprobate prin H.G. 1/2016 cu modific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rile ulterioare.</w:t>
      </w:r>
    </w:p>
    <w:p>
      <w:pPr>
        <w:pStyle w:val="heading 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2. OBIECTUL SPONSORIZ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Ă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RII</w:t>
      </w:r>
    </w:p>
    <w:p>
      <w:pPr>
        <w:pStyle w:val="Corp A"/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2.1 Obiectul prezentului contract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l constituie sponsorizarea BENEFICIARULUI de c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tre SPONSOR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vederea sus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inerii activit</w:t>
      </w:r>
      <w:r>
        <w:rPr>
          <w:rFonts w:ascii="Times New Roman" w:hAnsi="Times New Roman" w:hint="default"/>
          <w:rtl w:val="0"/>
        </w:rPr>
        <w:t>ăț</w:t>
      </w:r>
      <w:r>
        <w:rPr>
          <w:rFonts w:ascii="Times New Roman" w:hAnsi="Times New Roman"/>
          <w:rtl w:val="0"/>
        </w:rPr>
        <w:t>ilor Asocia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iei pentru Studiul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i Diagnosticarea Bolilor Neuropsihiatrice, dup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cum urmeaz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: 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u w:color="020000"/>
          <w14:textFill>
            <w14:solidFill>
              <w14:srgbClr w14:val="020000"/>
            </w14:solidFill>
          </w14:textFill>
        </w:rPr>
        <w:tab/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a) Popularizarea bolilor neuropsihiatrice prin organizarea de campanii at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â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t pe teritoriul Rom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â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niei, c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â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t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n-US"/>
          <w14:textFill>
            <w14:solidFill>
              <w14:srgbClr w14:val="020000"/>
            </w14:solidFill>
          </w14:textFill>
        </w:rPr>
        <w:t>n str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tate, pentru cre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terea con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s-ES_tradnl"/>
          <w14:textFill>
            <w14:solidFill>
              <w14:srgbClr w14:val="020000"/>
            </w14:solidFill>
          </w14:textFill>
        </w:rPr>
        <w:t>tientiz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rii acestor afec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iuni at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â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t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r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â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ndul personalului medical, c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â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t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r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â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ndul popula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iei generale;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ab/>
        <w:t>b) Achizi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ia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 furnizarea de dispozitive medicale de diagnostic, precum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de mijloace terapeutice necesare pacien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ilor suspec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sau diagnostica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cu boli neuropsihiatrice;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  <w:tab/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s-ES_tradnl"/>
          <w14:textFill>
            <w14:solidFill>
              <w14:srgbClr w14:val="020000"/>
            </w14:solidFill>
          </w14:textFill>
        </w:rPr>
        <w:t>c) Sus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inerea, promovarea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finan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area activit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ilor de specialitate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vederea diagnosticului,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tratamentului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recuper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rii pacien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ilor suspec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sau diagnostica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cu boli neuropsihiatrice;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  <w:tab/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s-ES_tradnl"/>
          <w14:textFill>
            <w14:solidFill>
              <w14:srgbClr w14:val="020000"/>
            </w14:solidFill>
          </w14:textFill>
        </w:rPr>
        <w:t>d) Sus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inerea, promovarea, derularea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finan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area evenimentelor educa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ionale de tipul congreselor,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pt-PT"/>
          <w14:textFill>
            <w14:solidFill>
              <w14:srgbClr w14:val="020000"/>
            </w14:solidFill>
          </w14:textFill>
        </w:rPr>
        <w:t>conferin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elor, webinariilor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a altor manifest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ri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tiin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ifice cu privire la bolile neuropsihiatrice;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  <w:tab/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s-ES_tradnl"/>
          <w14:textFill>
            <w14:solidFill>
              <w14:srgbClr w14:val="020000"/>
            </w14:solidFill>
          </w14:textFill>
        </w:rPr>
        <w:t>e) Sus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inerea, promovarea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finan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area realiz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rii de studii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cercet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ri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tiin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n-US"/>
          <w14:textFill>
            <w14:solidFill>
              <w14:srgbClr w14:val="020000"/>
            </w14:solidFill>
          </w14:textFill>
        </w:rPr>
        <w:t xml:space="preserve">ifice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domeniul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neuropsihiatriei, independente sau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n diferite forme de colaborare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parteneriat;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  <w:tab/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s-ES_tradnl"/>
          <w14:textFill>
            <w14:solidFill>
              <w14:srgbClr w14:val="020000"/>
            </w14:solidFill>
          </w14:textFill>
        </w:rPr>
        <w:t>f) Sus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inerea, promovarea, derularea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finan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area programelor de informare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educare a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s-ES_tradnl"/>
          <w14:textFill>
            <w14:solidFill>
              <w14:srgbClr w14:val="020000"/>
            </w14:solidFill>
          </w14:textFill>
        </w:rPr>
        <w:t>pacien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ilor, a apar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torilor lor, precum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a personalului medical, cu privire la bolile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neuropsihiatrice;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ab/>
        <w:t>g) Sus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inerea, promovarea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finan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area activit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ilor de diseminare a cuno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tin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elor din domeniul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neuropsihiatriei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n jurnale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tiin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ifice, la congrese, conferin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alte tipuri de manifest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ri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tiin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n-US"/>
          <w14:textFill>
            <w14:solidFill>
              <w14:srgbClr w14:val="020000"/>
            </w14:solidFill>
          </w14:textFill>
        </w:rPr>
        <w:t>ifice;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  <w:tab/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pt-PT"/>
          <w14:textFill>
            <w14:solidFill>
              <w14:srgbClr w14:val="020000"/>
            </w14:solidFill>
          </w14:textFill>
        </w:rPr>
        <w:t>h) Sus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inerea, promovarea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finan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area activit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ilor de educa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ie medical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 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domeniul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neuropsihiatriei;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ab/>
        <w:t>i) Organizarea de conferin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e, congrese, seminarii, webinarii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alte manifest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ri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tiin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ifice, na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ionale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interna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 xml:space="preserve">ionale,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scopul promov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rii activit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ilor educa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 xml:space="preserve">ionale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 de cercetare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domeniul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bolilor neuropsihiatrice;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ab/>
        <w:t>j) Asigurarea consultan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ei pacien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ilor cu boli neuropsihiatrice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apar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torilor lor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pt-PT"/>
          <w14:textFill>
            <w14:solidFill>
              <w14:srgbClr w14:val="020000"/>
            </w14:solidFill>
          </w14:textFill>
        </w:rPr>
        <w:t>i remunera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ia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personalului medical care ofer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ă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aceast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ă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consultan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ab/>
        <w:t>k) Achizi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ia de bunuri materiale necesare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ndeplinirii obiectivelor Asocia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iei;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ab/>
        <w:t xml:space="preserve">l) Elaborarea de materiale publicitare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scopul promov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rii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disemin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rii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spa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iul public a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scopului, obiectivelor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activit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ilor Asocia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iei;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  <w:tab/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s-ES_tradnl"/>
          <w14:textFill>
            <w14:solidFill>
              <w14:srgbClr w14:val="020000"/>
            </w14:solidFill>
          </w14:textFill>
        </w:rPr>
        <w:t>m) Sus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inerea, promovarea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finan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area activit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ilor de colaborare cu institu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ii de educa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ie,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policlinici, cabinete medicale individuale, spitale, laboratoare, centre de cercetare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 altele,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vederea promov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rii diagnosticului, tratamentului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recuper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rii pacien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ilor diagnostica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cu boli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neuropsihiatrice;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  <w:tab/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pt-PT"/>
          <w14:textFill>
            <w14:solidFill>
              <w14:srgbClr w14:val="020000"/>
            </w14:solidFill>
          </w14:textFill>
        </w:rPr>
        <w:t>n) Colabor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ri cu alte persoane juridice, organiza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ii neguvernamentale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persoane fizice autorizate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care doresc s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ă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sprijine activit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ile Asocia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iei;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ab/>
        <w:t xml:space="preserve">o) Organizarea de evenimente, spectacole, festivaluri, congrese, excursii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 alte evenimente, at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â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t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Rom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â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nia, c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â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t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n-US"/>
          <w14:textFill>
            <w14:solidFill>
              <w14:srgbClr w14:val="020000"/>
            </w14:solidFill>
          </w14:textFill>
        </w:rPr>
        <w:t>n str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tate, pentru a ob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ine fondurile necesare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ndeplinirii obiectivelor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Asocia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iei;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ab/>
        <w:t>p) Crearea unei baze de date na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ionale pentru facilitarea accesului la suport medical de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specialitate, precum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ș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 pentru eficientizarea campaniilor de screening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domeniul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neuropsihiatriei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n-US"/>
          <w14:textFill>
            <w14:solidFill>
              <w14:srgbClr w14:val="020000"/>
            </w14:solidFill>
          </w14:textFill>
        </w:rPr>
        <w:t xml:space="preserve">; 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ab/>
        <w:t>q) Dezvoltarea unor activit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i economice proprii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î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n vederea autofinan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rii.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both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ab/>
        <w:t>r) Alte activit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 prev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ă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zute de lege, potrivit scopului asocia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iei.</w:t>
      </w:r>
    </w:p>
    <w:p>
      <w:pPr>
        <w:pStyle w:val="Implici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Times New Roman" w:cs="Times New Roman" w:hAnsi="Times New Roman" w:eastAsia="Times New Roman"/>
          <w:outline w:val="0"/>
          <w:color w:val="020000"/>
          <w:sz w:val="22"/>
          <w:szCs w:val="22"/>
          <w:u w:color="020000"/>
          <w14:textFill>
            <w14:solidFill>
              <w14:srgbClr w14:val="020000"/>
            </w14:solidFill>
          </w14:textFill>
        </w:rPr>
      </w:pP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pt-PT"/>
          <w14:textFill>
            <w14:solidFill>
              <w14:srgbClr w14:val="020000"/>
            </w14:solidFill>
          </w14:textFill>
        </w:rPr>
        <w:t>2.2. Suma redirec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ț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it-IT"/>
          <w14:textFill>
            <w14:solidFill>
              <w14:srgbClr w14:val="020000"/>
            </w14:solidFill>
          </w14:textFill>
        </w:rPr>
        <w:t>ionat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ă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:lang w:val="es-ES_tradnl"/>
          <w14:textFill>
            <w14:solidFill>
              <w14:srgbClr w14:val="020000"/>
            </w14:solidFill>
          </w14:textFill>
        </w:rPr>
        <w:t xml:space="preserve">este de 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…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>RON, cu titlu de sponsorizare direct</w:t>
      </w:r>
      <w:r>
        <w:rPr>
          <w:rFonts w:ascii="Times New Roman" w:hAnsi="Times New Roman" w:hint="default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ă </w:t>
      </w:r>
      <w:r>
        <w:rPr>
          <w:rFonts w:ascii="Times New Roman" w:hAnsi="Times New Roman"/>
          <w:outline w:val="0"/>
          <w:color w:val="020000"/>
          <w:sz w:val="22"/>
          <w:szCs w:val="22"/>
          <w:u w:color="020000"/>
          <w:rtl w:val="0"/>
          <w14:textFill>
            <w14:solidFill>
              <w14:srgbClr w14:val="020000"/>
            </w14:solidFill>
          </w14:textFill>
        </w:rPr>
        <w:t xml:space="preserve">din impozitul pe profit. </w:t>
      </w:r>
    </w:p>
    <w:p>
      <w:pPr>
        <w:pStyle w:val="heading 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3. DURATA CONTRACTULUI</w:t>
      </w:r>
    </w:p>
    <w:p>
      <w:pPr>
        <w:pStyle w:val="Corp A"/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3.1 Prezentul contract este valabil de la data semn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rii sale p</w:t>
      </w:r>
      <w:r>
        <w:rPr>
          <w:rFonts w:ascii="Times New Roman" w:hAnsi="Times New Roman" w:hint="default"/>
          <w:rtl w:val="0"/>
        </w:rPr>
        <w:t>â</w:t>
      </w:r>
      <w:r>
        <w:rPr>
          <w:rFonts w:ascii="Times New Roman" w:hAnsi="Times New Roman"/>
          <w:rtl w:val="0"/>
        </w:rPr>
        <w:t>n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 xml:space="preserve">la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ndeplinirea obliga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iilor de c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  <w:lang w:val="fr-FR"/>
        </w:rPr>
        <w:t>tre 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  <w:lang w:val="it-IT"/>
        </w:rPr>
        <w:t>i.</w:t>
      </w:r>
    </w:p>
    <w:p>
      <w:pPr>
        <w:pStyle w:val="heading 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4. PRE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Ț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UL CONTRACTULUI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Ș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I MODALITATEA DE PLAT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Ă</w:t>
      </w:r>
    </w:p>
    <w:p>
      <w:pPr>
        <w:pStyle w:val="Corp A"/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4.1. Sponsorul va acorda Beneficiarului suma de </w:t>
      </w:r>
      <w:r>
        <w:rPr>
          <w:rFonts w:ascii="Times New Roman" w:hAnsi="Times New Roman" w:hint="default"/>
          <w:rtl w:val="0"/>
        </w:rPr>
        <w:t>…</w:t>
      </w:r>
      <w:r>
        <w:rPr>
          <w:rFonts w:ascii="Times New Roman" w:hAnsi="Times New Roman"/>
          <w:rtl w:val="0"/>
          <w:lang w:val="de-DE"/>
        </w:rPr>
        <w:t xml:space="preserve"> RON , sum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care va fi virat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prin transfer bancar.</w:t>
      </w:r>
    </w:p>
    <w:p>
      <w:pPr>
        <w:pStyle w:val="heading 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5. OBLIGA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Ț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s-ES_tradnl"/>
        </w:rPr>
        <w:t>IILE ASOCIA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Ț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 xml:space="preserve">IEI 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 xml:space="preserve">PENTRU STUDIUL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Ș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I DIAGNOSTICAREA BOLILOR NEUROPSIHIATRICE</w:t>
      </w:r>
    </w:p>
    <w:p>
      <w:pPr>
        <w:pStyle w:val="Corp A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5.1. Utilizarea sponsoriz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rii exclusiv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scopurile precizate la capitolul </w:t>
      </w:r>
      <w:r>
        <w:rPr>
          <w:rFonts w:ascii="Arial Unicode MS" w:hAnsi="Arial Unicode MS" w:hint="default"/>
          <w:rtl w:val="1"/>
          <w:lang w:val="ar-SA" w:bidi="ar-SA"/>
        </w:rPr>
        <w:t>“</w:t>
      </w:r>
      <w:r>
        <w:rPr>
          <w:rFonts w:ascii="Times New Roman" w:hAnsi="Times New Roman"/>
          <w:rtl w:val="0"/>
        </w:rPr>
        <w:t>Obiectul sponsoriz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rii</w:t>
      </w:r>
      <w:r>
        <w:rPr>
          <w:rFonts w:ascii="Times New Roman" w:hAnsi="Times New Roman" w:hint="default"/>
          <w:rtl w:val="0"/>
        </w:rPr>
        <w:t xml:space="preserve">” </w:t>
      </w:r>
      <w:r>
        <w:rPr>
          <w:rFonts w:ascii="Times New Roman" w:hAnsi="Times New Roman"/>
          <w:rtl w:val="0"/>
        </w:rPr>
        <w:t>al prezentului contract.</w:t>
      </w:r>
    </w:p>
    <w:p>
      <w:pPr>
        <w:pStyle w:val="Corp A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5.2. Prezentarea numelui, m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rcii, imaginii Sponsorului,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conformitate cu art. 6 din Legea Sponsoriz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rii prin intermediul website-ului, flyer-elor, afi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elor sau a altor materiale tip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rite pentru prezentarea campaniei.</w:t>
      </w:r>
    </w:p>
    <w:p>
      <w:pPr>
        <w:pStyle w:val="Corp A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5.3. Beneficiarul va prezenta Sponsorului spre aprobare toate materialele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care vor fi utilizate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nsemnele sale,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nainte ca acestea s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 xml:space="preserve">fie date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produc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ie.</w:t>
      </w:r>
    </w:p>
    <w:p>
      <w:pPr>
        <w:pStyle w:val="Corp A"/>
        <w:jc w:val="both"/>
        <w:rPr>
          <w:rFonts w:ascii="Times New Roman" w:cs="Times New Roman" w:hAnsi="Times New Roman" w:eastAsia="Times New Roman"/>
          <w:smallCaps w:val="1"/>
        </w:rPr>
      </w:pPr>
      <w:r>
        <w:rPr>
          <w:rFonts w:ascii="Times New Roman" w:hAnsi="Times New Roman"/>
          <w:rtl w:val="0"/>
        </w:rPr>
        <w:t>5.4. Beneficiarul ofer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Sponsorului dreptul de a face public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sponsorizarea acordat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r</w:t>
      </w:r>
      <w:r>
        <w:rPr>
          <w:rFonts w:ascii="Times New Roman" w:hAnsi="Times New Roman" w:hint="default"/>
          <w:rtl w:val="0"/>
        </w:rPr>
        <w:t>â</w:t>
      </w:r>
      <w:r>
        <w:rPr>
          <w:rFonts w:ascii="Times New Roman" w:hAnsi="Times New Roman"/>
          <w:rtl w:val="0"/>
        </w:rPr>
        <w:t>ndul angaja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ilor sau partenerilor s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i, prin materiale ce vor fi supuse aprob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rii Beneficiarului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nainte de a fi f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cute publice.</w:t>
      </w:r>
    </w:p>
    <w:p>
      <w:pPr>
        <w:pStyle w:val="heading 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6. OBLIGA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Ț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IILE SPONSORULUI</w:t>
      </w:r>
    </w:p>
    <w:p>
      <w:pPr>
        <w:pStyle w:val="Corp A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6.1. Plata sumei reprezent</w:t>
      </w:r>
      <w:r>
        <w:rPr>
          <w:rFonts w:ascii="Times New Roman" w:hAnsi="Times New Roman" w:hint="default"/>
          <w:rtl w:val="0"/>
        </w:rPr>
        <w:t>â</w:t>
      </w:r>
      <w:r>
        <w:rPr>
          <w:rFonts w:ascii="Times New Roman" w:hAnsi="Times New Roman"/>
          <w:rtl w:val="0"/>
        </w:rPr>
        <w:t xml:space="preserve">nd valoarea prezentului contract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conformitate cu prevederile stabilite la capitolul </w:t>
      </w:r>
      <w:r>
        <w:rPr>
          <w:rFonts w:ascii="Arial Unicode MS" w:hAnsi="Arial Unicode MS" w:hint="default"/>
          <w:rtl w:val="1"/>
          <w:lang w:val="ar-SA" w:bidi="ar-SA"/>
        </w:rPr>
        <w:t>“</w:t>
      </w:r>
      <w:r>
        <w:rPr>
          <w:rFonts w:ascii="Times New Roman" w:hAnsi="Times New Roman"/>
          <w:rtl w:val="0"/>
          <w:lang w:val="es-ES_tradnl"/>
        </w:rPr>
        <w:t>PRE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UL CONTRACTULUI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I MODALITATEA DE PLAT</w:t>
      </w:r>
      <w:r>
        <w:rPr>
          <w:rFonts w:ascii="Times New Roman" w:hAnsi="Times New Roman" w:hint="default"/>
          <w:rtl w:val="0"/>
        </w:rPr>
        <w:t>Ă”</w:t>
      </w:r>
      <w:r>
        <w:rPr>
          <w:rFonts w:ascii="Times New Roman" w:hAnsi="Times New Roman"/>
          <w:rtl w:val="0"/>
        </w:rPr>
        <w:t>.</w:t>
      </w:r>
    </w:p>
    <w:p>
      <w:pPr>
        <w:pStyle w:val="heading 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7. R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Ă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SPUNDEREA CONTRACTUAL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Ă</w:t>
      </w:r>
    </w:p>
    <w:p>
      <w:pPr>
        <w:pStyle w:val="Corp A"/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7.1 Nerespectarea clauzelor prezentului contract atrage dup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sine r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spunderea material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sau, dup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caz, r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spunderea civil</w:t>
      </w:r>
      <w:r>
        <w:rPr>
          <w:rFonts w:ascii="Times New Roman" w:hAnsi="Times New Roman" w:hint="default"/>
          <w:rtl w:val="0"/>
        </w:rPr>
        <w:t>ă ș</w:t>
      </w:r>
      <w:r>
        <w:rPr>
          <w:rFonts w:ascii="Times New Roman" w:hAnsi="Times New Roman"/>
          <w:rtl w:val="0"/>
        </w:rPr>
        <w:t>i penal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, precum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i plata de penalit</w:t>
      </w:r>
      <w:r>
        <w:rPr>
          <w:rFonts w:ascii="Times New Roman" w:hAnsi="Times New Roman" w:hint="default"/>
          <w:rtl w:val="0"/>
        </w:rPr>
        <w:t>ăț</w:t>
      </w:r>
      <w:r>
        <w:rPr>
          <w:rFonts w:ascii="Times New Roman" w:hAnsi="Times New Roman"/>
          <w:rtl w:val="0"/>
        </w:rPr>
        <w:t xml:space="preserve">i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i desp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gubiri la nivelul daunelor produse.</w:t>
      </w:r>
    </w:p>
    <w:p>
      <w:pPr>
        <w:pStyle w:val="Corp A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7.2 Neexecutarea sau executarea necorespunz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toare a obliga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iilor ce revin 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ilor datorat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  <w:lang w:val="en-US"/>
        </w:rPr>
        <w:t>for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ei majore, degreveaz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  <w:lang w:val="nl-NL"/>
        </w:rPr>
        <w:t>de r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spundere cu condi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ia ca for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  <w:lang w:val="fr-FR"/>
        </w:rPr>
        <w:t>a major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s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poat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fi dovedit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 xml:space="preserve">cu acte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  <w:lang w:val="it-IT"/>
        </w:rPr>
        <w:t>i comunicat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celeilalte 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termen de cel mult 15 zile de la apari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ie.</w:t>
        <w:tab/>
      </w:r>
    </w:p>
    <w:p>
      <w:pPr>
        <w:pStyle w:val="Corp A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7.3 Cazurile de for</w:t>
      </w:r>
      <w:r>
        <w:rPr>
          <w:rFonts w:ascii="Times New Roman" w:hAnsi="Times New Roman" w:hint="default"/>
          <w:rtl w:val="0"/>
        </w:rPr>
        <w:t xml:space="preserve">ță </w:t>
      </w:r>
      <w:r>
        <w:rPr>
          <w:rFonts w:ascii="Times New Roman" w:hAnsi="Times New Roman"/>
          <w:rtl w:val="0"/>
          <w:lang w:val="fr-FR"/>
        </w:rPr>
        <w:t>major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sunt prev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zute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Codul Civil; se asimileaz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  <w:lang w:val="en-US"/>
        </w:rPr>
        <w:t>for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ei majore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i actele guvernamentale ce modific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voin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a 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ilor,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totul sau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parte, de la data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ncheierii acestui contract.</w:t>
      </w:r>
    </w:p>
    <w:p>
      <w:pPr>
        <w:pStyle w:val="heading 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de-DE"/>
        </w:rPr>
        <w:t>8. CESIUNEA CONTRACTULUI</w:t>
      </w:r>
    </w:p>
    <w:p>
      <w:pPr>
        <w:pStyle w:val="Corp A"/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8.1 Niciuna din 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ile prezentului contract nu va cesiona drepturile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i obliga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iile sale rezultate din acest contract unei ter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e persoane.</w:t>
      </w:r>
    </w:p>
    <w:p>
      <w:pPr>
        <w:pStyle w:val="heading 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9. NOTIFIC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Ă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RI</w:t>
      </w:r>
    </w:p>
    <w:p>
      <w:pPr>
        <w:pStyle w:val="Corp A"/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9.1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cazul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care comunicarea va fi f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cut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prin po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, ea se va face prin scrisoare recomandat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care se va considera c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a fost primit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  <w:lang w:val="fr-FR"/>
        </w:rPr>
        <w:t>de c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  <w:lang w:val="it-IT"/>
        </w:rPr>
        <w:t xml:space="preserve">tre destinatar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6 zile de la data la care a fost predat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serviciului po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  <w:lang w:val="pt-PT"/>
        </w:rPr>
        <w:t>tal.</w:t>
      </w:r>
    </w:p>
    <w:p>
      <w:pPr>
        <w:pStyle w:val="Corp A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9.2.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cazul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care comunicarea va fi f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cut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sub forma de e-mail, fax sau telex, comunicarea se consider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primit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  <w:lang w:val="fr-FR"/>
        </w:rPr>
        <w:t>de c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  <w:lang w:val="it-IT"/>
        </w:rPr>
        <w:t xml:space="preserve">tre destinatar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prima zi lucr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toare, urm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toare celei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care a fost expediat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.</w:t>
      </w:r>
    </w:p>
    <w:p>
      <w:pPr>
        <w:pStyle w:val="heading 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10. CONFIDEN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Ț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IALITATE</w:t>
      </w:r>
    </w:p>
    <w:p>
      <w:pPr>
        <w:pStyle w:val="Corp A"/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10.1 O parte contractant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nu are dreptul, f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acordul scris al celeilalte 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  <w:lang w:val="it-IT"/>
        </w:rPr>
        <w:t>i:</w:t>
      </w:r>
    </w:p>
    <w:p>
      <w:pPr>
        <w:pStyle w:val="List Paragraph"/>
        <w:numPr>
          <w:ilvl w:val="0"/>
          <w:numId w:val="2"/>
        </w:numPr>
        <w:bidi w:val="0"/>
        <w:spacing w:before="0"/>
        <w:ind w:right="0"/>
        <w:jc w:val="both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de a face cunoscut contractul sau orice prevedere a acestuia unei ter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e 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i,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afara acelor persoane implicate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ndeplinirea contractului;</w:t>
      </w:r>
    </w:p>
    <w:p>
      <w:pPr>
        <w:pStyle w:val="List Paragraph"/>
        <w:numPr>
          <w:ilvl w:val="0"/>
          <w:numId w:val="2"/>
        </w:numPr>
        <w:bidi w:val="0"/>
        <w:spacing w:before="0"/>
        <w:ind w:right="0"/>
        <w:jc w:val="both"/>
        <w:rPr>
          <w:rFonts w:ascii="Times New Roman" w:hAnsi="Times New Roman"/>
          <w:rtl w:val="0"/>
          <w:lang w:val="pt-PT"/>
        </w:rPr>
      </w:pPr>
      <w:r>
        <w:rPr>
          <w:rFonts w:ascii="Times New Roman" w:hAnsi="Times New Roman"/>
          <w:rtl w:val="0"/>
          <w:lang w:val="pt-PT"/>
        </w:rPr>
        <w:t>de a utiliza informa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iile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i documentele ob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inute sau la care are acces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perioada de derulare a contractului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  <w:lang w:val="nl-NL"/>
        </w:rPr>
        <w:t>n alt scop dec</w:t>
      </w:r>
      <w:r>
        <w:rPr>
          <w:rFonts w:ascii="Times New Roman" w:hAnsi="Times New Roman" w:hint="default"/>
          <w:rtl w:val="0"/>
        </w:rPr>
        <w:t>â</w:t>
      </w:r>
      <w:r>
        <w:rPr>
          <w:rFonts w:ascii="Times New Roman" w:hAnsi="Times New Roman"/>
          <w:rtl w:val="0"/>
        </w:rPr>
        <w:t xml:space="preserve">t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acela de a-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 xml:space="preserve">i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ndeplini obliga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iile contractuale.</w:t>
      </w:r>
    </w:p>
    <w:p>
      <w:pPr>
        <w:pStyle w:val="Corp A"/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10.2 Dezv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luirea oric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  <w:lang w:val="it-IT"/>
        </w:rPr>
        <w:t>rei informa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ii fa</w:t>
      </w:r>
      <w:r>
        <w:rPr>
          <w:rFonts w:ascii="Times New Roman" w:hAnsi="Times New Roman" w:hint="default"/>
          <w:rtl w:val="0"/>
        </w:rPr>
        <w:t xml:space="preserve">ță </w:t>
      </w:r>
      <w:r>
        <w:rPr>
          <w:rFonts w:ascii="Times New Roman" w:hAnsi="Times New Roman"/>
          <w:rtl w:val="0"/>
        </w:rPr>
        <w:t xml:space="preserve">de persoanele implicate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ndeplinirea contractului se va face confiden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  <w:lang w:val="en-US"/>
        </w:rPr>
        <w:t xml:space="preserve">ial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i se va extinde numai asupra acelor informa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ii necesare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 vederea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ndeplinirii contractului. </w:t>
      </w:r>
    </w:p>
    <w:p>
      <w:pPr>
        <w:pStyle w:val="Corp A"/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10.3 O parte contractant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va fi exonerat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  <w:lang w:val="nl-NL"/>
        </w:rPr>
        <w:t>de r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spunderea pentru dezv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luirea de informa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ii referitoare la contract dac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:</w:t>
      </w:r>
    </w:p>
    <w:p>
      <w:pPr>
        <w:pStyle w:val="List Paragraph"/>
        <w:numPr>
          <w:ilvl w:val="0"/>
          <w:numId w:val="4"/>
        </w:numPr>
        <w:bidi w:val="0"/>
        <w:spacing w:before="0"/>
        <w:ind w:right="0"/>
        <w:jc w:val="both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informa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ia era cunoscut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ii contractante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nainte ca ea s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fi fost primit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de la cealalt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  <w:lang w:val="es-ES_tradnl"/>
        </w:rPr>
        <w:t>parte contractant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; </w:t>
      </w:r>
    </w:p>
    <w:p>
      <w:pPr>
        <w:pStyle w:val="List Paragraph"/>
        <w:numPr>
          <w:ilvl w:val="0"/>
          <w:numId w:val="4"/>
        </w:numPr>
        <w:bidi w:val="0"/>
        <w:spacing w:before="0"/>
        <w:ind w:right="0"/>
        <w:jc w:val="both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informa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ia a fost dezv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  <w:lang w:val="nl-NL"/>
        </w:rPr>
        <w:t>luit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dup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ce a fost ob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inut acordul scris al celeilalte 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 contractante pentru asemenea dezv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luire sau partea contractant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a fost obligat</w:t>
      </w:r>
      <w:r>
        <w:rPr>
          <w:rFonts w:ascii="Times New Roman" w:hAnsi="Times New Roman" w:hint="default"/>
          <w:rtl w:val="0"/>
        </w:rPr>
        <w:t>ă î</w:t>
      </w:r>
      <w:r>
        <w:rPr>
          <w:rFonts w:ascii="Times New Roman" w:hAnsi="Times New Roman"/>
          <w:rtl w:val="0"/>
        </w:rPr>
        <w:t>n mod legal s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dezv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luie informa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  <w:lang w:val="it-IT"/>
        </w:rPr>
        <w:t>ia.</w:t>
      </w:r>
    </w:p>
    <w:p>
      <w:pPr>
        <w:pStyle w:val="heading 1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11. DISPOZI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Ț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II FINALE</w:t>
      </w:r>
    </w:p>
    <w:p>
      <w:pPr>
        <w:pStyle w:val="Corp A"/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11.1 Modificarea prezentului contract poate fi f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cut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 xml:space="preserve">numai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scris, prin acordul ambelor p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  <w:lang w:val="it-IT"/>
        </w:rPr>
        <w:t>i.</w:t>
        <w:tab/>
      </w:r>
    </w:p>
    <w:p>
      <w:pPr>
        <w:pStyle w:val="Corp A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11.2 Orice litigii n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scute din interpretarea 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</w:rPr>
        <w:t>i executarea acestui contract se vor solu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iona pe cale amiabil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 xml:space="preserve">, iar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situa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 xml:space="preserve">ia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>n care nu se va ajunge la un rezultat pe aceast</w:t>
      </w:r>
      <w:r>
        <w:rPr>
          <w:rFonts w:ascii="Times New Roman" w:hAnsi="Times New Roman" w:hint="default"/>
          <w:rtl w:val="0"/>
        </w:rPr>
        <w:t xml:space="preserve">ă </w:t>
      </w:r>
      <w:r>
        <w:rPr>
          <w:rFonts w:ascii="Times New Roman" w:hAnsi="Times New Roman"/>
          <w:rtl w:val="0"/>
        </w:rPr>
        <w:t>cale, litigiile se supun instan</w:t>
      </w:r>
      <w:r>
        <w:rPr>
          <w:rFonts w:ascii="Times New Roman" w:hAnsi="Times New Roman" w:hint="default"/>
          <w:rtl w:val="0"/>
        </w:rPr>
        <w:t>ț</w:t>
      </w:r>
      <w:r>
        <w:rPr>
          <w:rFonts w:ascii="Times New Roman" w:hAnsi="Times New Roman"/>
          <w:rtl w:val="0"/>
        </w:rPr>
        <w:t>elor judec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  <w:lang w:val="it-IT"/>
        </w:rPr>
        <w:t>tore</w:t>
      </w:r>
      <w:r>
        <w:rPr>
          <w:rFonts w:ascii="Times New Roman" w:hAnsi="Times New Roman" w:hint="default"/>
          <w:rtl w:val="0"/>
        </w:rPr>
        <w:t>ș</w:t>
      </w:r>
      <w:r>
        <w:rPr>
          <w:rFonts w:ascii="Times New Roman" w:hAnsi="Times New Roman"/>
          <w:rtl w:val="0"/>
          <w:lang w:val="it-IT"/>
        </w:rPr>
        <w:t>ti competente.</w:t>
      </w:r>
    </w:p>
    <w:p>
      <w:pPr>
        <w:pStyle w:val="Corp A"/>
        <w:spacing w:before="240" w:after="24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Prezentul contract a fost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</w:rPr>
        <w:t xml:space="preserve">ncheiat </w:t>
      </w:r>
      <w:r>
        <w:rPr>
          <w:rFonts w:ascii="Times New Roman" w:hAnsi="Times New Roman" w:hint="default"/>
          <w:rtl w:val="0"/>
        </w:rPr>
        <w:t>î</w:t>
      </w:r>
      <w:r>
        <w:rPr>
          <w:rFonts w:ascii="Times New Roman" w:hAnsi="Times New Roman"/>
          <w:rtl w:val="0"/>
          <w:lang w:val="en-US"/>
        </w:rPr>
        <w:t>n 2 (dou</w:t>
      </w:r>
      <w:r>
        <w:rPr>
          <w:rFonts w:ascii="Times New Roman" w:hAnsi="Times New Roman" w:hint="default"/>
          <w:rtl w:val="0"/>
        </w:rPr>
        <w:t>ă</w:t>
      </w:r>
      <w:r>
        <w:rPr>
          <w:rFonts w:ascii="Times New Roman" w:hAnsi="Times New Roman"/>
          <w:rtl w:val="0"/>
        </w:rPr>
        <w:t>) exemplare, c</w:t>
      </w:r>
      <w:r>
        <w:rPr>
          <w:rFonts w:ascii="Times New Roman" w:hAnsi="Times New Roman" w:hint="default"/>
          <w:rtl w:val="0"/>
        </w:rPr>
        <w:t>â</w:t>
      </w:r>
      <w:r>
        <w:rPr>
          <w:rFonts w:ascii="Times New Roman" w:hAnsi="Times New Roman"/>
          <w:rtl w:val="0"/>
        </w:rPr>
        <w:t xml:space="preserve">te unul pentru fiecare parte. </w:t>
      </w:r>
    </w:p>
    <w:tbl>
      <w:tblPr>
        <w:tblW w:w="93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675"/>
        <w:gridCol w:w="4685"/>
      </w:tblGrid>
      <w:tr>
        <w:tblPrEx>
          <w:shd w:val="clear" w:color="auto" w:fill="cdd4e9"/>
        </w:tblPrEx>
        <w:trPr>
          <w:trHeight w:val="1691" w:hRule="atLeast"/>
        </w:trPr>
        <w:tc>
          <w:tcPr>
            <w:tcW w:type="dxa" w:w="46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spacing w:before="0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s-ES_tradnl"/>
              </w:rPr>
              <w:t>ASOCIA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Ț</w:t>
            </w:r>
            <w:r>
              <w:rPr>
                <w:rFonts w:ascii="Times New Roman" w:hAnsi="Times New Roman"/>
                <w:shd w:val="nil" w:color="auto" w:fill="auto"/>
                <w:rtl w:val="0"/>
                <w:lang w:val="es-ES_tradnl"/>
              </w:rPr>
              <w:t xml:space="preserve">IA PENTRU STUDIUL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Ș</w:t>
            </w:r>
            <w:r>
              <w:rPr>
                <w:rFonts w:ascii="Times New Roman" w:hAnsi="Times New Roman"/>
                <w:shd w:val="nil" w:color="auto" w:fill="auto"/>
                <w:rtl w:val="0"/>
                <w:lang w:val="es-ES_tradnl"/>
              </w:rPr>
              <w:t>I DIAGNOSTICAREA BOLILOR NEUROPSIHIATRICE</w:t>
            </w:r>
          </w:p>
          <w:p>
            <w:pPr>
              <w:pStyle w:val="No Spacing"/>
              <w:spacing w:before="0"/>
              <w:jc w:val="both"/>
              <w:rPr>
                <w:rFonts w:ascii="Times New Roman" w:cs="Times New Roman" w:hAnsi="Times New Roman" w:eastAsia="Times New Roman"/>
                <w:shd w:val="nil" w:color="auto" w:fill="auto"/>
                <w:lang w:val="es-ES_tradnl"/>
              </w:rPr>
            </w:pPr>
          </w:p>
          <w:p>
            <w:pPr>
              <w:pStyle w:val="No Spacing"/>
              <w:spacing w:before="0"/>
              <w:jc w:val="both"/>
              <w:rPr>
                <w:rFonts w:ascii="Times New Roman" w:cs="Times New Roman" w:hAnsi="Times New Roman" w:eastAsia="Times New Roman"/>
                <w:shd w:val="nil" w:color="auto" w:fill="auto"/>
                <w:lang w:val="es-ES_tradnl"/>
              </w:rPr>
            </w:pPr>
          </w:p>
          <w:p>
            <w:pPr>
              <w:pStyle w:val="No Spacing"/>
              <w:bidi w:val="0"/>
              <w:spacing w:before="0"/>
              <w:ind w:left="0" w:right="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fr-FR"/>
              </w:rPr>
              <w:t>Denis Pav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ă</w:t>
            </w:r>
            <w:r>
              <w:rPr>
                <w:rFonts w:ascii="Times New Roman" w:hAnsi="Times New Roman"/>
                <w:shd w:val="nil" w:color="auto" w:fill="auto"/>
                <w:rtl w:val="0"/>
                <w:lang w:val="es-ES_tradnl"/>
              </w:rPr>
              <w:t>l</w:t>
            </w:r>
          </w:p>
          <w:p>
            <w:pPr>
              <w:pStyle w:val="No Spacing"/>
              <w:bidi w:val="0"/>
              <w:spacing w:before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es-ES_tradnl"/>
              </w:rPr>
              <w:t>Pre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ș</w:t>
            </w:r>
            <w:r>
              <w:rPr>
                <w:rFonts w:ascii="Times New Roman" w:hAnsi="Times New Roman"/>
                <w:shd w:val="nil" w:color="auto" w:fill="auto"/>
                <w:rtl w:val="0"/>
                <w:lang w:val="es-ES_tradnl"/>
              </w:rPr>
              <w:t>edinte</w:t>
            </w:r>
          </w:p>
        </w:tc>
        <w:tc>
          <w:tcPr>
            <w:tcW w:type="dxa" w:w="46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spacing w:before="0"/>
              <w:jc w:val="center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 xml:space="preserve">… </w:t>
            </w:r>
          </w:p>
          <w:p>
            <w:pPr>
              <w:pStyle w:val="No Spacing"/>
              <w:spacing w:befor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es-ES_tradnl"/>
              </w:rPr>
            </w:pPr>
          </w:p>
          <w:p>
            <w:pPr>
              <w:pStyle w:val="No Spacing"/>
              <w:spacing w:befor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es-ES_tradnl"/>
              </w:rPr>
            </w:pPr>
          </w:p>
          <w:p>
            <w:pPr>
              <w:pStyle w:val="No Spacing"/>
              <w:spacing w:befor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lang w:val="es-ES_tradnl"/>
              </w:rPr>
            </w:pPr>
          </w:p>
          <w:p>
            <w:pPr>
              <w:pStyle w:val="No Spacing"/>
              <w:bidi w:val="0"/>
              <w:spacing w:before="0"/>
              <w:ind w:left="0" w:right="0" w:firstLine="0"/>
              <w:jc w:val="center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es-ES_tradnl"/>
              </w:rPr>
              <w:t>…</w:t>
            </w:r>
          </w:p>
          <w:p>
            <w:pPr>
              <w:pStyle w:val="No Spacing"/>
              <w:bidi w:val="0"/>
              <w:spacing w:before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Administrator</w:t>
            </w:r>
          </w:p>
        </w:tc>
      </w:tr>
    </w:tbl>
    <w:p>
      <w:pPr>
        <w:pStyle w:val="Corp A"/>
        <w:widowControl w:val="0"/>
        <w:spacing w:before="240" w:after="240"/>
        <w:ind w:left="108" w:hanging="108"/>
        <w:rPr>
          <w:rFonts w:ascii="Times New Roman" w:cs="Times New Roman" w:hAnsi="Times New Roman" w:eastAsia="Times New Roman"/>
        </w:rPr>
      </w:pPr>
    </w:p>
    <w:p>
      <w:pPr>
        <w:pStyle w:val="Corp A"/>
        <w:widowControl w:val="0"/>
        <w:spacing w:before="240" w:after="240"/>
        <w:jc w:val="both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Antet și subsol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Antet și subsol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 importat 2"/>
  </w:abstractNum>
  <w:abstractNum w:abstractNumId="1">
    <w:multiLevelType w:val="hybridMultilevel"/>
    <w:styleLink w:val="Stil importat 2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 importat 3"/>
  </w:abstractNum>
  <w:abstractNum w:abstractNumId="3">
    <w:multiLevelType w:val="hybridMultilevel"/>
    <w:styleLink w:val="Stil importat 3"/>
    <w:lvl w:ilvl="0">
      <w:start w:val="1"/>
      <w:numFmt w:val="bullet"/>
      <w:suff w:val="tab"/>
      <w:lvlText w:val="·"/>
      <w:lvlJc w:val="left"/>
      <w:pPr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română" w:val="‘“(〔[{〈《「『【⦅〘〖«〝︵︷︹︻︽︿﹁﹃﹇﹙﹛﹝｢"/>
  <w:noLineBreaksBefore w:lang="română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Antet și subsol">
    <w:name w:val="Antet și subsol"/>
    <w:next w:val="Antet și subsol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Corp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80" w:after="120" w:line="240" w:lineRule="auto"/>
      <w:ind w:left="0" w:right="0" w:firstLine="0"/>
      <w:jc w:val="center"/>
      <w:outlineLvl w:val="9"/>
    </w:pPr>
    <w:rPr>
      <w:rFonts w:ascii="Cambria" w:cs="Arial Unicode MS" w:hAnsi="Cambria" w:eastAsia="Arial Unicode MS"/>
      <w:b w:val="0"/>
      <w:bCs w:val="0"/>
      <w:i w:val="0"/>
      <w:iCs w:val="0"/>
      <w:smallCaps w:val="1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 A">
    <w:name w:val="Corp A"/>
    <w:next w:val="Corp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8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ubtitle">
    <w:name w:val="Subtitle"/>
    <w:next w:val="Corp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center"/>
      <w:outlineLvl w:val="9"/>
    </w:pPr>
    <w:rPr>
      <w:rFonts w:ascii="Cambria" w:cs="Arial Unicode MS" w:hAnsi="Cambria" w:eastAsia="Arial Unicode MS"/>
      <w:b w:val="0"/>
      <w:bCs w:val="0"/>
      <w:i w:val="0"/>
      <w:iCs w:val="0"/>
      <w:smallCaps w:val="1"/>
      <w:strike w:val="0"/>
      <w:dstrike w:val="0"/>
      <w:outline w:val="0"/>
      <w:color w:val="000000"/>
      <w:spacing w:val="10"/>
      <w:kern w:val="0"/>
      <w:position w:val="0"/>
      <w:sz w:val="28"/>
      <w:szCs w:val="28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Corp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smallCaps w:val="1"/>
      <w:strike w:val="0"/>
      <w:dstrike w:val="0"/>
      <w:outline w:val="0"/>
      <w:color w:val="000000"/>
      <w:spacing w:val="5"/>
      <w:kern w:val="0"/>
      <w:position w:val="0"/>
      <w:sz w:val="32"/>
      <w:szCs w:val="3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Implicit">
    <w:name w:val="Implicit"/>
    <w:next w:val="Implici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80" w:after="0" w:line="240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Stil importat 2">
    <w:name w:val="Stil importat 2"/>
    <w:pPr>
      <w:numPr>
        <w:numId w:val="1"/>
      </w:numPr>
    </w:pPr>
  </w:style>
  <w:style w:type="numbering" w:styleId="Stil importat 3">
    <w:name w:val="Stil importat 3"/>
    <w:pPr>
      <w:numPr>
        <w:numId w:val="3"/>
      </w:numPr>
    </w:p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8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